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7FC" w:rsidRPr="0022056F" w:rsidRDefault="00CE27FC" w:rsidP="00CE27F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CE27FC" w:rsidRPr="0022056F" w:rsidRDefault="00CE27FC" w:rsidP="00147A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CE27FC" w:rsidRPr="0022056F" w:rsidRDefault="00CE27FC" w:rsidP="00147A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820F79" w:rsidRPr="0022056F" w:rsidRDefault="00820F79" w:rsidP="00147A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CE27FC" w:rsidRPr="0022056F" w:rsidRDefault="00CE27FC" w:rsidP="00147A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2457B5" w:rsidRPr="002457B5" w:rsidRDefault="002457B5" w:rsidP="002457B5">
      <w:pPr>
        <w:spacing w:before="100" w:beforeAutospacing="1" w:after="100" w:afterAutospacing="1" w:line="48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457B5">
        <w:rPr>
          <w:rFonts w:ascii="Arial" w:eastAsia="Times New Roman" w:hAnsi="Arial" w:cs="Arial"/>
          <w:sz w:val="24"/>
          <w:szCs w:val="24"/>
        </w:rPr>
        <w:t>Improving Communication in the Virtual Classroom</w:t>
      </w:r>
      <w:r w:rsidRPr="002457B5">
        <w:rPr>
          <w:rFonts w:ascii="Arial" w:eastAsia="Times New Roman" w:hAnsi="Arial" w:cs="Arial"/>
          <w:sz w:val="24"/>
          <w:szCs w:val="24"/>
        </w:rPr>
        <w:br/>
        <w:t>Laura Daleiden-Altmaier</w:t>
      </w:r>
      <w:r w:rsidRPr="002457B5">
        <w:rPr>
          <w:rFonts w:ascii="Arial" w:eastAsia="Times New Roman" w:hAnsi="Arial" w:cs="Arial"/>
          <w:sz w:val="24"/>
          <w:szCs w:val="24"/>
        </w:rPr>
        <w:br/>
        <w:t>EDU 656</w:t>
      </w:r>
      <w:r w:rsidRPr="002457B5">
        <w:rPr>
          <w:rFonts w:ascii="Arial" w:eastAsia="Times New Roman" w:hAnsi="Arial" w:cs="Arial"/>
          <w:sz w:val="24"/>
          <w:szCs w:val="24"/>
        </w:rPr>
        <w:br/>
        <w:t>Dr. Alicia Holland-Johnson</w:t>
      </w:r>
      <w:r w:rsidRPr="002457B5">
        <w:rPr>
          <w:rFonts w:ascii="Arial" w:eastAsia="Times New Roman" w:hAnsi="Arial" w:cs="Arial"/>
          <w:sz w:val="24"/>
          <w:szCs w:val="24"/>
        </w:rPr>
        <w:br/>
        <w:t>May 29, 2011</w:t>
      </w:r>
    </w:p>
    <w:p w:rsidR="00CE27FC" w:rsidRPr="0022056F" w:rsidRDefault="00CE27FC" w:rsidP="00147A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CE27FC" w:rsidRPr="0022056F" w:rsidRDefault="00CE27FC" w:rsidP="00147A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CE27FC" w:rsidRPr="0022056F" w:rsidRDefault="00CE27FC" w:rsidP="00147A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CE27FC" w:rsidRPr="0022056F" w:rsidRDefault="00CE27FC" w:rsidP="00147A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CE27FC" w:rsidRPr="0022056F" w:rsidRDefault="00CE27FC" w:rsidP="00147A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CE27FC" w:rsidRPr="0022056F" w:rsidRDefault="00CE27FC" w:rsidP="00147A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CE27FC" w:rsidRPr="0022056F" w:rsidRDefault="00CE27FC" w:rsidP="00147A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CE27FC" w:rsidRPr="0022056F" w:rsidRDefault="00CE27FC" w:rsidP="00147A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CE27FC" w:rsidRPr="0022056F" w:rsidRDefault="00CE27FC" w:rsidP="00147A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CE27FC" w:rsidRPr="0022056F" w:rsidRDefault="00CE27FC" w:rsidP="00147A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CE27FC" w:rsidRPr="0022056F" w:rsidRDefault="00CE27FC" w:rsidP="00147A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CE27FC" w:rsidRPr="0022056F" w:rsidRDefault="00CE27FC" w:rsidP="00147A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CE27FC" w:rsidRPr="0022056F" w:rsidRDefault="00CE27FC" w:rsidP="00147A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CE27FC" w:rsidRPr="0022056F" w:rsidRDefault="00CE27FC" w:rsidP="00147A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CE27FC" w:rsidRPr="0022056F" w:rsidRDefault="00816065" w:rsidP="00816065">
      <w:pPr>
        <w:spacing w:before="100" w:beforeAutospacing="1" w:after="100" w:afterAutospacing="1" w:line="48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22056F">
        <w:rPr>
          <w:rFonts w:ascii="Arial" w:eastAsia="Times New Roman" w:hAnsi="Arial" w:cs="Arial"/>
          <w:b/>
          <w:sz w:val="24"/>
          <w:szCs w:val="24"/>
        </w:rPr>
        <w:t>Abstract</w:t>
      </w:r>
    </w:p>
    <w:p w:rsidR="00816065" w:rsidRPr="0022056F" w:rsidRDefault="00816065" w:rsidP="00816065">
      <w:pPr>
        <w:spacing w:before="100" w:beforeAutospacing="1" w:after="100" w:afterAutospacing="1" w:line="480" w:lineRule="auto"/>
        <w:rPr>
          <w:rFonts w:ascii="Arial" w:eastAsia="Times New Roman" w:hAnsi="Arial" w:cs="Arial"/>
          <w:sz w:val="24"/>
          <w:szCs w:val="24"/>
        </w:rPr>
      </w:pPr>
      <w:r w:rsidRPr="0022056F">
        <w:rPr>
          <w:rFonts w:ascii="Arial" w:eastAsia="Times New Roman" w:hAnsi="Arial" w:cs="Arial"/>
          <w:b/>
          <w:sz w:val="24"/>
          <w:szCs w:val="24"/>
        </w:rPr>
        <w:tab/>
      </w:r>
      <w:r w:rsidR="00935E75">
        <w:rPr>
          <w:rFonts w:ascii="Arial" w:eastAsia="Times New Roman" w:hAnsi="Arial" w:cs="Arial"/>
          <w:sz w:val="24"/>
          <w:szCs w:val="24"/>
        </w:rPr>
        <w:t xml:space="preserve">The following presentation </w:t>
      </w:r>
      <w:r w:rsidR="002457B5">
        <w:rPr>
          <w:rFonts w:ascii="Arial" w:eastAsia="Times New Roman" w:hAnsi="Arial" w:cs="Arial"/>
          <w:sz w:val="24"/>
          <w:szCs w:val="24"/>
        </w:rPr>
        <w:t xml:space="preserve">will examine the best practices of improving communication in a virtual classroom.  What if your learners are not participating?  How will you get their attention and keep it?  This presentation looks at what communication modes are important in e-learning and which tools are available for these modes. </w:t>
      </w:r>
    </w:p>
    <w:p w:rsidR="00CE27FC" w:rsidRPr="0022056F" w:rsidRDefault="00CE27FC" w:rsidP="00147A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CE27FC" w:rsidRPr="0022056F" w:rsidRDefault="00CE27FC" w:rsidP="00147A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CE27FC" w:rsidRPr="0022056F" w:rsidRDefault="00CE27FC" w:rsidP="00147A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CE27FC" w:rsidRPr="0022056F" w:rsidRDefault="00CE27FC" w:rsidP="00147A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6057D4" w:rsidRPr="0022056F" w:rsidRDefault="006057D4" w:rsidP="00147A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6057D4" w:rsidRPr="0022056F" w:rsidRDefault="006057D4" w:rsidP="00147A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6057D4" w:rsidRPr="0022056F" w:rsidRDefault="006057D4" w:rsidP="00147A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6057D4" w:rsidRPr="0022056F" w:rsidRDefault="006057D4" w:rsidP="00147A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6057D4" w:rsidRPr="0022056F" w:rsidRDefault="006057D4" w:rsidP="00147A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6057D4" w:rsidRPr="0022056F" w:rsidRDefault="006057D4" w:rsidP="00147A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6057D4" w:rsidRPr="0022056F" w:rsidRDefault="006057D4" w:rsidP="00147A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6057D4" w:rsidRPr="0022056F" w:rsidRDefault="006057D4" w:rsidP="00147A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6057D4" w:rsidRPr="0022056F" w:rsidRDefault="006057D4" w:rsidP="00147A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6057D4" w:rsidRPr="0022056F" w:rsidRDefault="006057D4" w:rsidP="00147A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E26248" w:rsidRDefault="00E26248" w:rsidP="006E0E2E">
      <w:pPr>
        <w:spacing w:before="100" w:beforeAutospacing="1" w:after="100" w:afterAutospacing="1" w:line="48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E26248" w:rsidRDefault="00E26248" w:rsidP="006E0E2E">
      <w:pPr>
        <w:spacing w:before="100" w:beforeAutospacing="1" w:after="100" w:afterAutospacing="1" w:line="48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6057D4" w:rsidRPr="0022056F" w:rsidRDefault="002457B5" w:rsidP="006E0E2E">
      <w:pPr>
        <w:spacing w:before="100" w:beforeAutospacing="1" w:after="100" w:afterAutospacing="1" w:line="48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lastRenderedPageBreak/>
        <w:t>Improving Communication in the Virtual Classroom</w:t>
      </w:r>
    </w:p>
    <w:p w:rsidR="006E0E2E" w:rsidRDefault="00E26248" w:rsidP="002457B5">
      <w:pPr>
        <w:spacing w:before="100" w:beforeAutospacing="1" w:after="100" w:afterAutospacing="1" w:line="48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Click the image to view the presentation</w:t>
      </w:r>
      <w:r w:rsidR="00935E75">
        <w:rPr>
          <w:rFonts w:ascii="Arial" w:eastAsia="Times New Roman" w:hAnsi="Arial" w:cs="Arial"/>
          <w:sz w:val="24"/>
          <w:szCs w:val="24"/>
        </w:rPr>
        <w:t>:</w:t>
      </w:r>
    </w:p>
    <w:bookmarkStart w:id="0" w:name="_GoBack"/>
    <w:p w:rsidR="002F6E23" w:rsidRDefault="002457B5" w:rsidP="002F6E23">
      <w:pPr>
        <w:tabs>
          <w:tab w:val="left" w:pos="3165"/>
        </w:tabs>
        <w:spacing w:before="100" w:beforeAutospacing="1" w:after="100" w:afterAutospacing="1" w:line="480" w:lineRule="auto"/>
        <w:jc w:val="center"/>
        <w:rPr>
          <w:rFonts w:ascii="Arial" w:eastAsia="Times New Roman" w:hAnsi="Arial" w:cs="Arial"/>
          <w:i/>
          <w:sz w:val="24"/>
          <w:szCs w:val="24"/>
        </w:rPr>
      </w:pPr>
      <w:r>
        <w:rPr>
          <w:rFonts w:ascii="Arial" w:eastAsia="Times New Roman" w:hAnsi="Arial" w:cs="Arial"/>
          <w:i/>
          <w:sz w:val="24"/>
          <w:szCs w:val="24"/>
        </w:rPr>
        <w:object w:dxaOrig="7214" w:dyaOrig="5397">
          <v:shape id="_x0000_i1025" type="#_x0000_t75" style="width:360.75pt;height:270pt" o:ole="">
            <v:imagedata r:id="rId8" o:title=""/>
          </v:shape>
          <o:OLEObject Type="Embed" ProgID="PowerPoint.Show.12" ShapeID="_x0000_i1025" DrawAspect="Content" ObjectID="_1368175381" r:id="rId9"/>
        </w:object>
      </w:r>
      <w:bookmarkEnd w:id="0"/>
    </w:p>
    <w:p w:rsidR="00E26248" w:rsidRPr="00F04DC0" w:rsidRDefault="00E26248" w:rsidP="00F04DC0">
      <w:pPr>
        <w:spacing w:before="100" w:beforeAutospacing="1" w:after="100" w:afterAutospacing="1" w:line="480" w:lineRule="auto"/>
        <w:jc w:val="center"/>
        <w:rPr>
          <w:rFonts w:ascii="Arial" w:eastAsia="Times New Roman" w:hAnsi="Arial" w:cs="Arial"/>
          <w:i/>
          <w:color w:val="FF0000"/>
          <w:sz w:val="24"/>
          <w:szCs w:val="24"/>
        </w:rPr>
      </w:pPr>
    </w:p>
    <w:p w:rsidR="006057D4" w:rsidRPr="0022056F" w:rsidRDefault="006057D4" w:rsidP="006E0E2E">
      <w:pPr>
        <w:spacing w:before="100" w:beforeAutospacing="1" w:after="100" w:afterAutospacing="1" w:line="48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6057D4" w:rsidRPr="0022056F" w:rsidRDefault="006057D4" w:rsidP="006E0E2E">
      <w:pPr>
        <w:spacing w:before="100" w:beforeAutospacing="1" w:after="100" w:afterAutospacing="1" w:line="48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702EC8" w:rsidRPr="0022056F" w:rsidRDefault="00702EC8" w:rsidP="006E0E2E">
      <w:pPr>
        <w:spacing w:before="100" w:beforeAutospacing="1" w:after="100" w:afterAutospacing="1" w:line="48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702EC8" w:rsidRPr="0022056F" w:rsidRDefault="00702EC8" w:rsidP="006E0E2E">
      <w:pPr>
        <w:spacing w:before="100" w:beforeAutospacing="1" w:after="100" w:afterAutospacing="1" w:line="48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702EC8" w:rsidRPr="0022056F" w:rsidRDefault="00702EC8" w:rsidP="006E0E2E">
      <w:pPr>
        <w:spacing w:before="100" w:beforeAutospacing="1" w:after="100" w:afterAutospacing="1" w:line="48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702EC8" w:rsidRPr="0022056F" w:rsidRDefault="00702EC8" w:rsidP="006E0E2E">
      <w:pPr>
        <w:spacing w:before="100" w:beforeAutospacing="1" w:after="100" w:afterAutospacing="1" w:line="48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4F5E86" w:rsidRPr="0022056F" w:rsidRDefault="00147A18" w:rsidP="006E0E2E">
      <w:pPr>
        <w:spacing w:before="100" w:beforeAutospacing="1" w:after="100" w:afterAutospacing="1" w:line="480" w:lineRule="auto"/>
        <w:jc w:val="center"/>
        <w:rPr>
          <w:rFonts w:ascii="Verdana" w:eastAsia="Times New Roman" w:hAnsi="Verdana" w:cs="Times New Roman"/>
          <w:b/>
          <w:sz w:val="24"/>
          <w:szCs w:val="24"/>
        </w:rPr>
      </w:pPr>
      <w:r w:rsidRPr="0022056F">
        <w:rPr>
          <w:rFonts w:ascii="Arial" w:eastAsia="Times New Roman" w:hAnsi="Arial" w:cs="Arial"/>
          <w:b/>
          <w:sz w:val="24"/>
          <w:szCs w:val="24"/>
        </w:rPr>
        <w:lastRenderedPageBreak/>
        <w:t>References</w:t>
      </w:r>
    </w:p>
    <w:p w:rsidR="002457B5" w:rsidRDefault="002457B5" w:rsidP="002457B5">
      <w:pPr>
        <w:spacing w:after="0" w:line="480" w:lineRule="auto"/>
        <w:rPr>
          <w:rFonts w:ascii="Arial" w:eastAsia="Times New Roman" w:hAnsi="Arial" w:cs="Arial"/>
          <w:sz w:val="24"/>
          <w:szCs w:val="24"/>
        </w:rPr>
      </w:pPr>
      <w:r w:rsidRPr="002457B5">
        <w:rPr>
          <w:rFonts w:ascii="Arial" w:eastAsia="Times New Roman" w:hAnsi="Arial" w:cs="Arial"/>
          <w:sz w:val="24"/>
          <w:szCs w:val="24"/>
        </w:rPr>
        <w:t xml:space="preserve">Cisco (2011) WebEx meeting center.  Cisco Systems, Inc.  Retrieved </w:t>
      </w:r>
    </w:p>
    <w:p w:rsidR="002457B5" w:rsidRPr="002457B5" w:rsidRDefault="002457B5" w:rsidP="002457B5">
      <w:pPr>
        <w:spacing w:after="0" w:line="480" w:lineRule="auto"/>
        <w:ind w:firstLine="720"/>
        <w:rPr>
          <w:rFonts w:ascii="Arial" w:eastAsia="Times New Roman" w:hAnsi="Arial" w:cs="Arial"/>
          <w:sz w:val="24"/>
          <w:szCs w:val="24"/>
        </w:rPr>
      </w:pPr>
      <w:r w:rsidRPr="002457B5">
        <w:rPr>
          <w:rFonts w:ascii="Arial" w:eastAsia="Times New Roman" w:hAnsi="Arial" w:cs="Arial"/>
          <w:sz w:val="24"/>
          <w:szCs w:val="24"/>
        </w:rPr>
        <w:t>May 28, 2011 from</w:t>
      </w:r>
    </w:p>
    <w:p w:rsidR="002457B5" w:rsidRPr="002457B5" w:rsidRDefault="002457B5" w:rsidP="002457B5">
      <w:pPr>
        <w:spacing w:after="0" w:line="480" w:lineRule="auto"/>
        <w:rPr>
          <w:rFonts w:ascii="Arial" w:eastAsia="Times New Roman" w:hAnsi="Arial" w:cs="Arial"/>
          <w:sz w:val="24"/>
          <w:szCs w:val="24"/>
        </w:rPr>
      </w:pPr>
      <w:hyperlink r:id="rId10" w:history="1">
        <w:r w:rsidRPr="002457B5">
          <w:rPr>
            <w:rStyle w:val="Hyperlink"/>
            <w:rFonts w:ascii="Arial" w:eastAsia="Times New Roman" w:hAnsi="Arial" w:cs="Arial"/>
            <w:sz w:val="24"/>
            <w:szCs w:val="24"/>
          </w:rPr>
          <w:tab/>
          <w:t>http://www.webex.com</w:t>
        </w:r>
      </w:hyperlink>
    </w:p>
    <w:p w:rsidR="002457B5" w:rsidRDefault="002457B5" w:rsidP="002457B5">
      <w:pPr>
        <w:spacing w:after="0" w:line="480" w:lineRule="auto"/>
        <w:rPr>
          <w:rFonts w:ascii="Arial" w:eastAsia="Times New Roman" w:hAnsi="Arial" w:cs="Arial"/>
          <w:sz w:val="24"/>
          <w:szCs w:val="24"/>
        </w:rPr>
      </w:pPr>
      <w:r w:rsidRPr="002457B5">
        <w:rPr>
          <w:rFonts w:ascii="Arial" w:eastAsia="Times New Roman" w:hAnsi="Arial" w:cs="Arial"/>
          <w:sz w:val="24"/>
          <w:szCs w:val="24"/>
        </w:rPr>
        <w:t xml:space="preserve">Clark, R.,  Kwinn, A., (2007) The new virtual classroom; evidence based guidelines for </w:t>
      </w:r>
    </w:p>
    <w:p w:rsidR="002457B5" w:rsidRPr="002457B5" w:rsidRDefault="002457B5" w:rsidP="002457B5">
      <w:pPr>
        <w:spacing w:after="0" w:line="480" w:lineRule="auto"/>
        <w:ind w:firstLine="720"/>
        <w:rPr>
          <w:rFonts w:ascii="Arial" w:eastAsia="Times New Roman" w:hAnsi="Arial" w:cs="Arial"/>
          <w:sz w:val="24"/>
          <w:szCs w:val="24"/>
        </w:rPr>
      </w:pPr>
      <w:r w:rsidRPr="002457B5">
        <w:rPr>
          <w:rFonts w:ascii="Arial" w:eastAsia="Times New Roman" w:hAnsi="Arial" w:cs="Arial"/>
          <w:sz w:val="24"/>
          <w:szCs w:val="24"/>
        </w:rPr>
        <w:t>synchronous e-learning.  Pfeiffer, Inc. San Francisco</w:t>
      </w:r>
    </w:p>
    <w:p w:rsidR="002457B5" w:rsidRPr="002457B5" w:rsidRDefault="002457B5" w:rsidP="002457B5">
      <w:pPr>
        <w:spacing w:after="0" w:line="480" w:lineRule="auto"/>
        <w:rPr>
          <w:rFonts w:ascii="Arial" w:eastAsia="Times New Roman" w:hAnsi="Arial" w:cs="Arial"/>
          <w:sz w:val="24"/>
          <w:szCs w:val="24"/>
        </w:rPr>
      </w:pPr>
      <w:r w:rsidRPr="002457B5">
        <w:rPr>
          <w:rFonts w:ascii="Arial" w:eastAsia="Times New Roman" w:hAnsi="Arial" w:cs="Arial"/>
          <w:sz w:val="24"/>
          <w:szCs w:val="24"/>
        </w:rPr>
        <w:t>WebEx.com (2011) WebEx meeting.  Retrieved May 26, 2011 from</w:t>
      </w:r>
    </w:p>
    <w:p w:rsidR="002457B5" w:rsidRPr="002457B5" w:rsidRDefault="002457B5" w:rsidP="002457B5">
      <w:pPr>
        <w:spacing w:after="0" w:line="480" w:lineRule="auto"/>
        <w:rPr>
          <w:rFonts w:ascii="Arial" w:eastAsia="Times New Roman" w:hAnsi="Arial" w:cs="Arial"/>
          <w:sz w:val="24"/>
          <w:szCs w:val="24"/>
        </w:rPr>
      </w:pPr>
      <w:r w:rsidRPr="002457B5">
        <w:rPr>
          <w:rFonts w:ascii="Arial" w:eastAsia="Times New Roman" w:hAnsi="Arial" w:cs="Arial"/>
          <w:sz w:val="24"/>
          <w:szCs w:val="24"/>
        </w:rPr>
        <w:tab/>
        <w:t>http://www.webex.com</w:t>
      </w:r>
    </w:p>
    <w:p w:rsidR="00CE27FC" w:rsidRDefault="00CE27FC" w:rsidP="006E0E2E">
      <w:pPr>
        <w:spacing w:line="480" w:lineRule="auto"/>
        <w:rPr>
          <w:rFonts w:ascii="Arial" w:hAnsi="Arial" w:cs="Arial"/>
        </w:rPr>
      </w:pPr>
    </w:p>
    <w:sectPr w:rsidR="00CE27FC" w:rsidSect="00A16448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448" w:rsidRDefault="008D6448" w:rsidP="00CE27FC">
      <w:pPr>
        <w:spacing w:after="0" w:line="240" w:lineRule="auto"/>
      </w:pPr>
      <w:r>
        <w:separator/>
      </w:r>
    </w:p>
  </w:endnote>
  <w:endnote w:type="continuationSeparator" w:id="0">
    <w:p w:rsidR="008D6448" w:rsidRDefault="008D6448" w:rsidP="00CE2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448" w:rsidRDefault="008D6448" w:rsidP="00CE27FC">
      <w:pPr>
        <w:spacing w:after="0" w:line="240" w:lineRule="auto"/>
      </w:pPr>
      <w:r>
        <w:separator/>
      </w:r>
    </w:p>
  </w:footnote>
  <w:footnote w:type="continuationSeparator" w:id="0">
    <w:p w:rsidR="008D6448" w:rsidRDefault="008D6448" w:rsidP="00CE2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E2E" w:rsidRDefault="002457B5" w:rsidP="00CE27FC">
    <w:pPr>
      <w:pStyle w:val="Header"/>
    </w:pPr>
    <w:r>
      <w:t>COMMUNICATION</w:t>
    </w:r>
    <w:r w:rsidR="00E26248">
      <w:tab/>
    </w:r>
    <w:r w:rsidR="006E0E2E">
      <w:t xml:space="preserve">   </w:t>
    </w:r>
    <w:r w:rsidR="006E0E2E">
      <w:tab/>
    </w:r>
    <w:sdt>
      <w:sdtPr>
        <w:id w:val="-1939275095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E62773">
          <w:fldChar w:fldCharType="begin"/>
        </w:r>
        <w:r w:rsidR="006E0E2E">
          <w:instrText xml:space="preserve"> PAGE   \* MERGEFORMAT </w:instrText>
        </w:r>
        <w:r w:rsidR="00E62773">
          <w:fldChar w:fldCharType="separate"/>
        </w:r>
        <w:r>
          <w:rPr>
            <w:noProof/>
          </w:rPr>
          <w:t>3</w:t>
        </w:r>
        <w:r w:rsidR="00E62773">
          <w:rPr>
            <w:noProof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3in;height:3in" o:bullet="t"/>
    </w:pict>
  </w:numPicBullet>
  <w:numPicBullet w:numPicBulletId="1">
    <w:pict>
      <v:shape id="_x0000_i1045" type="#_x0000_t75" style="width:3in;height:3in" o:bullet="t"/>
    </w:pict>
  </w:numPicBullet>
  <w:numPicBullet w:numPicBulletId="2">
    <w:pict>
      <v:shape id="_x0000_i1046" type="#_x0000_t75" style="width:3in;height:3in" o:bullet="t"/>
    </w:pict>
  </w:numPicBullet>
  <w:numPicBullet w:numPicBulletId="3">
    <w:pict>
      <v:shape id="_x0000_i1047" type="#_x0000_t75" style="width:3in;height:3in" o:bullet="t"/>
    </w:pict>
  </w:numPicBullet>
  <w:numPicBullet w:numPicBulletId="4">
    <w:pict>
      <v:shape id="_x0000_i1048" type="#_x0000_t75" style="width:3in;height:3in" o:bullet="t"/>
    </w:pict>
  </w:numPicBullet>
  <w:numPicBullet w:numPicBulletId="5">
    <w:pict>
      <v:shape id="_x0000_i1049" type="#_x0000_t75" style="width:3in;height:3in" o:bullet="t"/>
    </w:pict>
  </w:numPicBullet>
  <w:abstractNum w:abstractNumId="0">
    <w:nsid w:val="028A0AE4"/>
    <w:multiLevelType w:val="multilevel"/>
    <w:tmpl w:val="048834B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803A39"/>
    <w:multiLevelType w:val="hybridMultilevel"/>
    <w:tmpl w:val="241ED8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16A"/>
    <w:rsid w:val="00010FCF"/>
    <w:rsid w:val="000B21F6"/>
    <w:rsid w:val="000C64A6"/>
    <w:rsid w:val="000F4D9C"/>
    <w:rsid w:val="0010220E"/>
    <w:rsid w:val="001033D1"/>
    <w:rsid w:val="00117C78"/>
    <w:rsid w:val="00125A0F"/>
    <w:rsid w:val="00147A18"/>
    <w:rsid w:val="00164EB5"/>
    <w:rsid w:val="001E7BD5"/>
    <w:rsid w:val="001F3D08"/>
    <w:rsid w:val="0022056F"/>
    <w:rsid w:val="0023467B"/>
    <w:rsid w:val="002457B5"/>
    <w:rsid w:val="00255F47"/>
    <w:rsid w:val="0025698C"/>
    <w:rsid w:val="002743E7"/>
    <w:rsid w:val="0028277B"/>
    <w:rsid w:val="002D54E8"/>
    <w:rsid w:val="002E0A35"/>
    <w:rsid w:val="002F6E23"/>
    <w:rsid w:val="00336C6E"/>
    <w:rsid w:val="003627F0"/>
    <w:rsid w:val="0037070A"/>
    <w:rsid w:val="003C50BB"/>
    <w:rsid w:val="003F5882"/>
    <w:rsid w:val="004148DD"/>
    <w:rsid w:val="00415AC1"/>
    <w:rsid w:val="004428D2"/>
    <w:rsid w:val="00457C67"/>
    <w:rsid w:val="00463DFA"/>
    <w:rsid w:val="00496770"/>
    <w:rsid w:val="004B1CDC"/>
    <w:rsid w:val="004C71DC"/>
    <w:rsid w:val="004D1B74"/>
    <w:rsid w:val="004F5E86"/>
    <w:rsid w:val="0058509D"/>
    <w:rsid w:val="005A1752"/>
    <w:rsid w:val="005C2238"/>
    <w:rsid w:val="005F3647"/>
    <w:rsid w:val="005F41A4"/>
    <w:rsid w:val="006057D4"/>
    <w:rsid w:val="00623C0D"/>
    <w:rsid w:val="0064488A"/>
    <w:rsid w:val="0068649B"/>
    <w:rsid w:val="006A58C8"/>
    <w:rsid w:val="006A7AD2"/>
    <w:rsid w:val="006C49A7"/>
    <w:rsid w:val="006D5443"/>
    <w:rsid w:val="006E01CB"/>
    <w:rsid w:val="006E0E2E"/>
    <w:rsid w:val="006E25A6"/>
    <w:rsid w:val="00702EC8"/>
    <w:rsid w:val="007306C3"/>
    <w:rsid w:val="00746A61"/>
    <w:rsid w:val="007932E2"/>
    <w:rsid w:val="007D29E9"/>
    <w:rsid w:val="007F74D2"/>
    <w:rsid w:val="007F7B0C"/>
    <w:rsid w:val="00810DE5"/>
    <w:rsid w:val="00816065"/>
    <w:rsid w:val="00820F79"/>
    <w:rsid w:val="00837844"/>
    <w:rsid w:val="008D6448"/>
    <w:rsid w:val="00935E75"/>
    <w:rsid w:val="00940914"/>
    <w:rsid w:val="00977713"/>
    <w:rsid w:val="00992B61"/>
    <w:rsid w:val="009A30CB"/>
    <w:rsid w:val="009A37AD"/>
    <w:rsid w:val="009B1E0D"/>
    <w:rsid w:val="009B48A1"/>
    <w:rsid w:val="009C1AF9"/>
    <w:rsid w:val="009E5AFB"/>
    <w:rsid w:val="009F2F85"/>
    <w:rsid w:val="00A1042C"/>
    <w:rsid w:val="00A16448"/>
    <w:rsid w:val="00A259A2"/>
    <w:rsid w:val="00A46A49"/>
    <w:rsid w:val="00A60DDB"/>
    <w:rsid w:val="00A62070"/>
    <w:rsid w:val="00A66C4E"/>
    <w:rsid w:val="00AA653D"/>
    <w:rsid w:val="00AD0A24"/>
    <w:rsid w:val="00AE716A"/>
    <w:rsid w:val="00B3277C"/>
    <w:rsid w:val="00B472BF"/>
    <w:rsid w:val="00B76ADA"/>
    <w:rsid w:val="00B84FDF"/>
    <w:rsid w:val="00C16FD0"/>
    <w:rsid w:val="00C6633C"/>
    <w:rsid w:val="00C85274"/>
    <w:rsid w:val="00CA5B37"/>
    <w:rsid w:val="00CD15AD"/>
    <w:rsid w:val="00CD4D08"/>
    <w:rsid w:val="00CE27FC"/>
    <w:rsid w:val="00D02A5D"/>
    <w:rsid w:val="00D057FB"/>
    <w:rsid w:val="00D266F7"/>
    <w:rsid w:val="00D422E4"/>
    <w:rsid w:val="00D437EA"/>
    <w:rsid w:val="00D46A6A"/>
    <w:rsid w:val="00D47EC0"/>
    <w:rsid w:val="00DA0C3D"/>
    <w:rsid w:val="00DE2921"/>
    <w:rsid w:val="00E26248"/>
    <w:rsid w:val="00E27009"/>
    <w:rsid w:val="00E62773"/>
    <w:rsid w:val="00E6797C"/>
    <w:rsid w:val="00EB68A2"/>
    <w:rsid w:val="00F011A9"/>
    <w:rsid w:val="00F04DC0"/>
    <w:rsid w:val="00F67AE7"/>
    <w:rsid w:val="00F7493B"/>
    <w:rsid w:val="00F95327"/>
    <w:rsid w:val="00FA2B26"/>
    <w:rsid w:val="00FF6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77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1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1A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57C67"/>
    <w:rPr>
      <w:color w:val="0F68AF"/>
      <w:u w:val="single"/>
    </w:rPr>
  </w:style>
  <w:style w:type="paragraph" w:styleId="NormalWeb">
    <w:name w:val="Normal (Web)"/>
    <w:basedOn w:val="Normal"/>
    <w:uiPriority w:val="99"/>
    <w:unhideWhenUsed/>
    <w:rsid w:val="00457C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259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E27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27FC"/>
  </w:style>
  <w:style w:type="paragraph" w:styleId="Footer">
    <w:name w:val="footer"/>
    <w:basedOn w:val="Normal"/>
    <w:link w:val="FooterChar"/>
    <w:uiPriority w:val="99"/>
    <w:unhideWhenUsed/>
    <w:rsid w:val="00CE27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27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77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1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1A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57C67"/>
    <w:rPr>
      <w:color w:val="0F68AF"/>
      <w:u w:val="single"/>
    </w:rPr>
  </w:style>
  <w:style w:type="paragraph" w:styleId="NormalWeb">
    <w:name w:val="Normal (Web)"/>
    <w:basedOn w:val="Normal"/>
    <w:uiPriority w:val="99"/>
    <w:unhideWhenUsed/>
    <w:rsid w:val="00457C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259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E27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27FC"/>
  </w:style>
  <w:style w:type="paragraph" w:styleId="Footer">
    <w:name w:val="footer"/>
    <w:basedOn w:val="Normal"/>
    <w:link w:val="FooterChar"/>
    <w:uiPriority w:val="99"/>
    <w:unhideWhenUsed/>
    <w:rsid w:val="00CE27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27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5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52946">
          <w:marLeft w:val="1125"/>
          <w:marRight w:val="4125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webex.com/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1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Rhia Roberts</dc:creator>
  <cp:lastModifiedBy>Laura</cp:lastModifiedBy>
  <cp:revision>2</cp:revision>
  <dcterms:created xsi:type="dcterms:W3CDTF">2011-05-29T18:57:00Z</dcterms:created>
  <dcterms:modified xsi:type="dcterms:W3CDTF">2011-05-29T18:57:00Z</dcterms:modified>
</cp:coreProperties>
</file>