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27FC" w:rsidRPr="0022056F" w:rsidRDefault="00CE27FC" w:rsidP="00CE27FC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820F79" w:rsidRPr="0022056F" w:rsidRDefault="00820F79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F43CC0" w:rsidRDefault="001F61CD" w:rsidP="00F43CC0">
      <w:pPr>
        <w:spacing w:after="0" w:line="480" w:lineRule="auto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What Will E-Learning Look Like in the Future?</w:t>
      </w:r>
    </w:p>
    <w:p w:rsidR="00CE27FC" w:rsidRPr="00C80A28" w:rsidRDefault="00C80A28" w:rsidP="00F43CC0">
      <w:pPr>
        <w:spacing w:after="0" w:line="48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C80A28">
        <w:rPr>
          <w:rFonts w:ascii="Arial" w:eastAsia="Times New Roman" w:hAnsi="Arial" w:cs="Arial"/>
          <w:bCs/>
          <w:sz w:val="24"/>
          <w:szCs w:val="24"/>
        </w:rPr>
        <w:t xml:space="preserve">Laura </w:t>
      </w:r>
      <w:proofErr w:type="spellStart"/>
      <w:r w:rsidRPr="00C80A28">
        <w:rPr>
          <w:rFonts w:ascii="Arial" w:eastAsia="Times New Roman" w:hAnsi="Arial" w:cs="Arial"/>
          <w:bCs/>
          <w:sz w:val="24"/>
          <w:szCs w:val="24"/>
        </w:rPr>
        <w:t>Daleiden-Altmaier</w:t>
      </w:r>
      <w:proofErr w:type="spellEnd"/>
      <w:r w:rsidRPr="00C80A28">
        <w:rPr>
          <w:rFonts w:ascii="Arial" w:eastAsia="Times New Roman" w:hAnsi="Arial" w:cs="Arial"/>
          <w:bCs/>
          <w:sz w:val="24"/>
          <w:szCs w:val="24"/>
        </w:rPr>
        <w:br/>
        <w:t>EDU 655</w:t>
      </w:r>
      <w:r w:rsidRPr="00C80A28">
        <w:rPr>
          <w:rFonts w:ascii="Arial" w:eastAsia="Times New Roman" w:hAnsi="Arial" w:cs="Arial"/>
          <w:bCs/>
          <w:sz w:val="24"/>
          <w:szCs w:val="24"/>
        </w:rPr>
        <w:br/>
        <w:t xml:space="preserve">Heather </w:t>
      </w:r>
      <w:proofErr w:type="spellStart"/>
      <w:r w:rsidRPr="00C80A28">
        <w:rPr>
          <w:rFonts w:ascii="Arial" w:eastAsia="Times New Roman" w:hAnsi="Arial" w:cs="Arial"/>
          <w:bCs/>
          <w:sz w:val="24"/>
          <w:szCs w:val="24"/>
        </w:rPr>
        <w:t>Kleinpter</w:t>
      </w:r>
      <w:proofErr w:type="spellEnd"/>
      <w:r w:rsidRPr="00C80A28">
        <w:rPr>
          <w:rFonts w:ascii="Arial" w:eastAsia="Times New Roman" w:hAnsi="Arial" w:cs="Arial"/>
          <w:bCs/>
          <w:sz w:val="24"/>
          <w:szCs w:val="24"/>
        </w:rPr>
        <w:t>-Caldwell</w:t>
      </w:r>
      <w:r w:rsidRPr="00C80A28">
        <w:rPr>
          <w:rFonts w:ascii="Arial" w:eastAsia="Times New Roman" w:hAnsi="Arial" w:cs="Arial"/>
          <w:bCs/>
          <w:sz w:val="24"/>
          <w:szCs w:val="24"/>
        </w:rPr>
        <w:br/>
      </w:r>
      <w:r w:rsidR="006051D2">
        <w:rPr>
          <w:rFonts w:ascii="Arial" w:eastAsia="Times New Roman" w:hAnsi="Arial" w:cs="Arial"/>
          <w:bCs/>
          <w:sz w:val="24"/>
          <w:szCs w:val="24"/>
        </w:rPr>
        <w:t xml:space="preserve">June </w:t>
      </w:r>
      <w:r w:rsidR="001F61CD">
        <w:rPr>
          <w:rFonts w:ascii="Arial" w:eastAsia="Times New Roman" w:hAnsi="Arial" w:cs="Arial"/>
          <w:bCs/>
          <w:sz w:val="24"/>
          <w:szCs w:val="24"/>
        </w:rPr>
        <w:t>20</w:t>
      </w:r>
      <w:r w:rsidRPr="00C80A28">
        <w:rPr>
          <w:rFonts w:ascii="Arial" w:eastAsia="Times New Roman" w:hAnsi="Arial" w:cs="Arial"/>
          <w:bCs/>
          <w:sz w:val="24"/>
          <w:szCs w:val="24"/>
        </w:rPr>
        <w:t>, 2011</w:t>
      </w: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816065" w:rsidP="00816065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lastRenderedPageBreak/>
        <w:t>Abstract</w:t>
      </w:r>
    </w:p>
    <w:p w:rsidR="006051D2" w:rsidRPr="0022056F" w:rsidRDefault="00816065" w:rsidP="00816065">
      <w:pPr>
        <w:spacing w:before="100" w:beforeAutospacing="1" w:after="100" w:afterAutospacing="1" w:line="480" w:lineRule="auto"/>
        <w:rPr>
          <w:rFonts w:ascii="Arial" w:eastAsia="Times New Roman" w:hAnsi="Arial" w:cs="Arial"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tab/>
      </w:r>
      <w:r w:rsidR="006051D2">
        <w:rPr>
          <w:rFonts w:ascii="Arial" w:eastAsia="Times New Roman" w:hAnsi="Arial" w:cs="Arial"/>
          <w:sz w:val="24"/>
          <w:szCs w:val="24"/>
        </w:rPr>
        <w:t xml:space="preserve">The following presentation </w:t>
      </w:r>
      <w:r w:rsidR="00F43CC0">
        <w:rPr>
          <w:rFonts w:ascii="Arial" w:eastAsia="Times New Roman" w:hAnsi="Arial" w:cs="Arial"/>
          <w:sz w:val="24"/>
          <w:szCs w:val="24"/>
        </w:rPr>
        <w:t xml:space="preserve">will take a close look </w:t>
      </w:r>
      <w:r w:rsidR="001F61CD">
        <w:rPr>
          <w:rFonts w:ascii="Arial" w:eastAsia="Times New Roman" w:hAnsi="Arial" w:cs="Arial"/>
          <w:sz w:val="24"/>
          <w:szCs w:val="24"/>
        </w:rPr>
        <w:t xml:space="preserve">at what the future of e-learning may look like.  We will examine some of the current technology as well as technology that is up and coming.  </w:t>
      </w:r>
      <w:r w:rsidR="00EF0348">
        <w:rPr>
          <w:rFonts w:ascii="Arial" w:eastAsia="Times New Roman" w:hAnsi="Arial" w:cs="Arial"/>
          <w:sz w:val="24"/>
          <w:szCs w:val="24"/>
        </w:rPr>
        <w:t>Revisit some video that explores what instructors and learners need to be current in these changing times.</w:t>
      </w: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8C640B" w:rsidRDefault="008C640B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80A28" w:rsidRDefault="00C80A28" w:rsidP="008C640B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1F61CD" w:rsidRDefault="001F61CD" w:rsidP="00F70EA0">
      <w:pPr>
        <w:spacing w:after="0" w:line="480" w:lineRule="auto"/>
        <w:ind w:firstLine="720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1F61CD" w:rsidRDefault="001F61CD" w:rsidP="00F70EA0">
      <w:pPr>
        <w:spacing w:after="0" w:line="480" w:lineRule="auto"/>
        <w:ind w:firstLine="720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C80A28" w:rsidRPr="00C80A28" w:rsidRDefault="001F61CD" w:rsidP="00F70EA0">
      <w:pPr>
        <w:spacing w:after="0" w:line="480" w:lineRule="auto"/>
        <w:ind w:firstLine="720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What Will E-Learning Look Like in the Future?</w:t>
      </w:r>
    </w:p>
    <w:p w:rsidR="00F04DC0" w:rsidRDefault="008C640B" w:rsidP="00F70EA0">
      <w:pPr>
        <w:spacing w:after="0" w:line="480" w:lineRule="auto"/>
        <w:ind w:left="720"/>
        <w:jc w:val="center"/>
        <w:rPr>
          <w:rFonts w:ascii="Arial" w:eastAsia="Times New Roman" w:hAnsi="Arial" w:cs="Arial"/>
          <w:sz w:val="24"/>
          <w:szCs w:val="24"/>
        </w:rPr>
      </w:pPr>
      <w:r w:rsidRPr="006051D2">
        <w:rPr>
          <w:rFonts w:ascii="Arial" w:eastAsia="Times New Roman" w:hAnsi="Arial" w:cs="Arial"/>
          <w:sz w:val="24"/>
          <w:szCs w:val="24"/>
        </w:rPr>
        <w:t>Click on the image to view the presentation:</w:t>
      </w:r>
    </w:p>
    <w:bookmarkStart w:id="0" w:name="_GoBack"/>
    <w:p w:rsidR="001F61CD" w:rsidRDefault="001F61CD" w:rsidP="00F70EA0">
      <w:pPr>
        <w:spacing w:after="0" w:line="480" w:lineRule="auto"/>
        <w:ind w:left="720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object w:dxaOrig="7214" w:dyaOrig="5397">
          <v:shape id="_x0000_i1025" type="#_x0000_t75" style="width:360.75pt;height:270pt" o:ole="">
            <v:imagedata r:id="rId8" o:title=""/>
          </v:shape>
          <o:OLEObject Type="Embed" ProgID="PowerPoint.Show.12" ShapeID="_x0000_i1025" DrawAspect="Content" ObjectID="_1369919538" r:id="rId9"/>
        </w:object>
      </w:r>
      <w:bookmarkEnd w:id="0"/>
    </w:p>
    <w:p w:rsidR="00F43CC0" w:rsidRPr="006051D2" w:rsidRDefault="00F43CC0" w:rsidP="00F70EA0">
      <w:pPr>
        <w:spacing w:after="0" w:line="480" w:lineRule="auto"/>
        <w:ind w:left="720"/>
        <w:jc w:val="center"/>
        <w:rPr>
          <w:rFonts w:ascii="Arial" w:eastAsia="Times New Roman" w:hAnsi="Arial" w:cs="Arial"/>
          <w:sz w:val="24"/>
          <w:szCs w:val="24"/>
        </w:rPr>
      </w:pPr>
    </w:p>
    <w:p w:rsidR="008C640B" w:rsidRPr="00F04DC0" w:rsidRDefault="008C640B" w:rsidP="00F70EA0">
      <w:pPr>
        <w:spacing w:after="0" w:line="480" w:lineRule="auto"/>
        <w:jc w:val="center"/>
        <w:rPr>
          <w:rFonts w:ascii="Arial" w:eastAsia="Times New Roman" w:hAnsi="Arial" w:cs="Arial"/>
          <w:i/>
          <w:color w:val="FF0000"/>
          <w:sz w:val="24"/>
          <w:szCs w:val="24"/>
        </w:rPr>
      </w:pPr>
    </w:p>
    <w:p w:rsidR="006057D4" w:rsidRPr="0022056F" w:rsidRDefault="006057D4" w:rsidP="008C640B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F43CC0" w:rsidRDefault="00F43CC0" w:rsidP="00C80A28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4F5E86" w:rsidRPr="0022056F" w:rsidRDefault="00147A18" w:rsidP="00C80A28">
      <w:pPr>
        <w:spacing w:after="0" w:line="480" w:lineRule="auto"/>
        <w:jc w:val="center"/>
        <w:rPr>
          <w:rFonts w:ascii="Verdana" w:eastAsia="Times New Roman" w:hAnsi="Verdana" w:cs="Times New Roman"/>
          <w:b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t>References</w:t>
      </w:r>
    </w:p>
    <w:p w:rsid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Boland, I. (2010</w:t>
      </w:r>
      <w:proofErr w:type="gramStart"/>
      <w:r w:rsidRPr="001F61CD">
        <w:rPr>
          <w:rFonts w:ascii="Arial" w:hAnsi="Arial" w:cs="Arial"/>
          <w:sz w:val="24"/>
          <w:szCs w:val="24"/>
        </w:rPr>
        <w:t>)  What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learners love about virtual world learning</w:t>
      </w:r>
      <w:r w:rsidRPr="001F61CD">
        <w:rPr>
          <w:rFonts w:ascii="Arial" w:hAnsi="Arial" w:cs="Arial"/>
          <w:i/>
          <w:iCs/>
          <w:sz w:val="24"/>
          <w:szCs w:val="24"/>
        </w:rPr>
        <w:t xml:space="preserve">.  </w:t>
      </w:r>
      <w:proofErr w:type="spellStart"/>
      <w:r w:rsidRPr="001F61CD">
        <w:rPr>
          <w:rFonts w:ascii="Arial" w:hAnsi="Arial" w:cs="Arial"/>
          <w:i/>
          <w:iCs/>
          <w:sz w:val="24"/>
          <w:szCs w:val="24"/>
        </w:rPr>
        <w:t>Elearning</w:t>
      </w:r>
      <w:proofErr w:type="spellEnd"/>
      <w:r w:rsidRPr="001F61CD">
        <w:rPr>
          <w:rFonts w:ascii="Arial" w:hAnsi="Arial" w:cs="Arial"/>
          <w:i/>
          <w:iCs/>
          <w:sz w:val="24"/>
          <w:szCs w:val="24"/>
        </w:rPr>
        <w:t xml:space="preserve"> future</w:t>
      </w:r>
      <w:r w:rsidRPr="001F61CD">
        <w:rPr>
          <w:rFonts w:ascii="Arial" w:hAnsi="Arial" w:cs="Arial"/>
          <w:sz w:val="24"/>
          <w:szCs w:val="24"/>
        </w:rPr>
        <w:t xml:space="preserve">, </w:t>
      </w:r>
    </w:p>
    <w:p w:rsidR="001F61CD" w:rsidRPr="001F61CD" w:rsidRDefault="001F61CD" w:rsidP="001F61CD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Retrieved June 16,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http://www.elearningfuture.com/</w:t>
      </w:r>
    </w:p>
    <w:p w:rsid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gramStart"/>
      <w:r w:rsidRPr="001F61CD">
        <w:rPr>
          <w:rFonts w:ascii="Arial" w:hAnsi="Arial" w:cs="Arial"/>
          <w:sz w:val="24"/>
          <w:szCs w:val="24"/>
        </w:rPr>
        <w:t xml:space="preserve">Fujitsu (2011) </w:t>
      </w:r>
      <w:proofErr w:type="spellStart"/>
      <w:r w:rsidRPr="001F61CD">
        <w:rPr>
          <w:rFonts w:ascii="Arial" w:hAnsi="Arial" w:cs="Arial"/>
          <w:sz w:val="24"/>
          <w:szCs w:val="24"/>
        </w:rPr>
        <w:t>ecoPad</w:t>
      </w:r>
      <w:proofErr w:type="spellEnd"/>
      <w:r w:rsidRPr="001F61CD">
        <w:rPr>
          <w:rFonts w:ascii="Arial" w:hAnsi="Arial" w:cs="Arial"/>
          <w:sz w:val="24"/>
          <w:szCs w:val="24"/>
        </w:rPr>
        <w:t>.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1F61CD">
        <w:rPr>
          <w:rFonts w:ascii="Arial" w:hAnsi="Arial" w:cs="Arial"/>
          <w:sz w:val="24"/>
          <w:szCs w:val="24"/>
        </w:rPr>
        <w:t>Designed for Fujitsu Judge’s special award.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Retrieved </w:t>
      </w:r>
    </w:p>
    <w:p w:rsidR="001F61CD" w:rsidRPr="001F61CD" w:rsidRDefault="001F61CD" w:rsidP="001F61CD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June 19,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http://www.designboom.com/weblog/cat/16/view/14770/ecopad-fujitsu-</w:t>
      </w:r>
      <w:r w:rsidRPr="001F61CD">
        <w:rPr>
          <w:rFonts w:ascii="Arial" w:hAnsi="Arial" w:cs="Arial"/>
          <w:sz w:val="24"/>
          <w:szCs w:val="24"/>
        </w:rPr>
        <w:tab/>
        <w:t>judges-special-award.html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spellStart"/>
      <w:r w:rsidRPr="001F61CD">
        <w:rPr>
          <w:rFonts w:ascii="Arial" w:hAnsi="Arial" w:cs="Arial"/>
          <w:sz w:val="24"/>
          <w:szCs w:val="24"/>
        </w:rPr>
        <w:t>Holleman</w:t>
      </w:r>
      <w:proofErr w:type="spellEnd"/>
      <w:r w:rsidRPr="001F61CD">
        <w:rPr>
          <w:rFonts w:ascii="Arial" w:hAnsi="Arial" w:cs="Arial"/>
          <w:sz w:val="24"/>
          <w:szCs w:val="24"/>
        </w:rPr>
        <w:t>, A. (2011) Napkin PC, Retrieved June 19,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http://www.coroflot.com/averyholleman/Napkin-PC/1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gramStart"/>
      <w:r w:rsidRPr="001F61CD">
        <w:rPr>
          <w:rFonts w:ascii="Arial" w:hAnsi="Arial" w:cs="Arial"/>
          <w:sz w:val="24"/>
          <w:szCs w:val="24"/>
        </w:rPr>
        <w:t>Horton, W. (2006).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1F61CD">
        <w:rPr>
          <w:rFonts w:ascii="Arial" w:hAnsi="Arial" w:cs="Arial"/>
          <w:i/>
          <w:iCs/>
          <w:sz w:val="24"/>
          <w:szCs w:val="24"/>
        </w:rPr>
        <w:t>E-Learning by design.</w:t>
      </w:r>
      <w:proofErr w:type="gramEnd"/>
      <w:r w:rsidRPr="001F61CD">
        <w:rPr>
          <w:rFonts w:ascii="Arial" w:hAnsi="Arial" w:cs="Arial"/>
          <w:i/>
          <w:iCs/>
          <w:sz w:val="24"/>
          <w:szCs w:val="24"/>
        </w:rPr>
        <w:t xml:space="preserve"> </w:t>
      </w:r>
      <w:r w:rsidRPr="001F61CD">
        <w:rPr>
          <w:rFonts w:ascii="Arial" w:hAnsi="Arial" w:cs="Arial"/>
          <w:sz w:val="24"/>
          <w:szCs w:val="24"/>
        </w:rPr>
        <w:t>San Francisco: Wiley.</w:t>
      </w:r>
    </w:p>
    <w:p w:rsid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 xml:space="preserve">Nagel, D. (2010) </w:t>
      </w:r>
      <w:proofErr w:type="gramStart"/>
      <w:r w:rsidRPr="001F61CD">
        <w:rPr>
          <w:rFonts w:ascii="Arial" w:hAnsi="Arial" w:cs="Arial"/>
          <w:sz w:val="24"/>
          <w:szCs w:val="24"/>
        </w:rPr>
        <w:t>The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future of </w:t>
      </w:r>
      <w:proofErr w:type="spellStart"/>
      <w:r w:rsidRPr="001F61CD">
        <w:rPr>
          <w:rFonts w:ascii="Arial" w:hAnsi="Arial" w:cs="Arial"/>
          <w:sz w:val="24"/>
          <w:szCs w:val="24"/>
        </w:rPr>
        <w:t>elearning</w:t>
      </w:r>
      <w:proofErr w:type="spellEnd"/>
      <w:r w:rsidRPr="001F61CD">
        <w:rPr>
          <w:rFonts w:ascii="Arial" w:hAnsi="Arial" w:cs="Arial"/>
          <w:sz w:val="24"/>
          <w:szCs w:val="24"/>
        </w:rPr>
        <w:t xml:space="preserve"> is more growth, </w:t>
      </w:r>
      <w:r w:rsidRPr="001F61CD">
        <w:rPr>
          <w:rFonts w:ascii="Arial" w:hAnsi="Arial" w:cs="Arial"/>
          <w:i/>
          <w:iCs/>
          <w:sz w:val="24"/>
          <w:szCs w:val="24"/>
        </w:rPr>
        <w:t>1105 Media, Inc</w:t>
      </w:r>
      <w:r w:rsidRPr="001F61CD">
        <w:rPr>
          <w:rFonts w:ascii="Arial" w:hAnsi="Arial" w:cs="Arial"/>
          <w:sz w:val="24"/>
          <w:szCs w:val="24"/>
        </w:rPr>
        <w:t xml:space="preserve">. Retrieved </w:t>
      </w:r>
    </w:p>
    <w:p w:rsidR="001F61CD" w:rsidRPr="001F61CD" w:rsidRDefault="001F61CD" w:rsidP="001F61CD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June 15, 2011 from</w:t>
      </w:r>
    </w:p>
    <w:p w:rsidR="001F61CD" w:rsidRPr="001F61CD" w:rsidRDefault="001F61CD" w:rsidP="001F61CD">
      <w:pPr>
        <w:spacing w:after="0" w:line="480" w:lineRule="auto"/>
        <w:ind w:left="720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http://thejournal.com/articles/2010/03/03/the-future-of-e-learning-is-more-growth.aspx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 xml:space="preserve">Office Clipart (2011) PowerPoint templates, </w:t>
      </w:r>
      <w:r w:rsidRPr="001F61CD">
        <w:rPr>
          <w:rFonts w:ascii="Arial" w:hAnsi="Arial" w:cs="Arial"/>
          <w:i/>
          <w:iCs/>
          <w:sz w:val="24"/>
          <w:szCs w:val="24"/>
        </w:rPr>
        <w:t>Microsoft Inc</w:t>
      </w:r>
      <w:r w:rsidRPr="001F61CD">
        <w:rPr>
          <w:rFonts w:ascii="Arial" w:hAnsi="Arial" w:cs="Arial"/>
          <w:sz w:val="24"/>
          <w:szCs w:val="24"/>
        </w:rPr>
        <w:t>. Retrieved June 3,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www.office.microsoft.com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Schultze</w:t>
      </w:r>
      <w:proofErr w:type="spellEnd"/>
      <w:r>
        <w:rPr>
          <w:rFonts w:ascii="Arial" w:hAnsi="Arial" w:cs="Arial"/>
          <w:sz w:val="24"/>
          <w:szCs w:val="24"/>
        </w:rPr>
        <w:t xml:space="preserve">, D. (2011) </w:t>
      </w:r>
      <w:proofErr w:type="spellStart"/>
      <w:r w:rsidRPr="001F61CD">
        <w:rPr>
          <w:rFonts w:ascii="Arial" w:hAnsi="Arial" w:cs="Arial"/>
          <w:sz w:val="24"/>
          <w:szCs w:val="24"/>
        </w:rPr>
        <w:t>SchultzeWORKS</w:t>
      </w:r>
      <w:proofErr w:type="spellEnd"/>
      <w:r w:rsidRPr="001F61CD">
        <w:rPr>
          <w:rFonts w:ascii="Arial" w:hAnsi="Arial" w:cs="Arial"/>
          <w:sz w:val="24"/>
          <w:szCs w:val="24"/>
        </w:rPr>
        <w:t>, CA. Retrieved June 19,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http://www.schultzeworks.com/gallery/</w:t>
      </w:r>
    </w:p>
    <w:p w:rsid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 xml:space="preserve">Siemens, G., </w:t>
      </w:r>
      <w:proofErr w:type="spellStart"/>
      <w:r w:rsidRPr="001F61CD">
        <w:rPr>
          <w:rFonts w:ascii="Arial" w:hAnsi="Arial" w:cs="Arial"/>
          <w:sz w:val="24"/>
          <w:szCs w:val="24"/>
        </w:rPr>
        <w:t>Tittenberger</w:t>
      </w:r>
      <w:proofErr w:type="spellEnd"/>
      <w:r w:rsidRPr="001F61CD">
        <w:rPr>
          <w:rFonts w:ascii="Arial" w:hAnsi="Arial" w:cs="Arial"/>
          <w:sz w:val="24"/>
          <w:szCs w:val="24"/>
        </w:rPr>
        <w:t xml:space="preserve">, P. (2009) Handbook of emerging technologies for learning. </w:t>
      </w:r>
    </w:p>
    <w:p w:rsidR="001F61CD" w:rsidRPr="001F61CD" w:rsidRDefault="001F61CD" w:rsidP="001F61CD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proofErr w:type="gramStart"/>
      <w:r w:rsidRPr="001F61CD">
        <w:rPr>
          <w:rFonts w:ascii="Arial" w:hAnsi="Arial" w:cs="Arial"/>
          <w:i/>
          <w:iCs/>
          <w:sz w:val="24"/>
          <w:szCs w:val="24"/>
        </w:rPr>
        <w:t>University of Manitoba</w:t>
      </w:r>
      <w:r w:rsidRPr="001F61CD">
        <w:rPr>
          <w:rFonts w:ascii="Arial" w:hAnsi="Arial" w:cs="Arial"/>
          <w:sz w:val="24"/>
          <w:szCs w:val="24"/>
        </w:rPr>
        <w:t>.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Retrieved June 19,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http://www.slideshare.net/Zash/handbook-of-emerging-technologies-for-learning</w:t>
      </w:r>
    </w:p>
    <w:p w:rsid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lastRenderedPageBreak/>
        <w:t xml:space="preserve">Upsidelearning.com (2011) Game based learning. </w:t>
      </w:r>
      <w:proofErr w:type="gramStart"/>
      <w:r w:rsidRPr="001F61CD">
        <w:rPr>
          <w:rFonts w:ascii="Arial" w:hAnsi="Arial" w:cs="Arial"/>
          <w:i/>
          <w:iCs/>
          <w:sz w:val="24"/>
          <w:szCs w:val="24"/>
        </w:rPr>
        <w:t xml:space="preserve">Upside Learning Solutions, </w:t>
      </w:r>
      <w:proofErr w:type="spellStart"/>
      <w:r w:rsidRPr="001F61CD">
        <w:rPr>
          <w:rFonts w:ascii="Arial" w:hAnsi="Arial" w:cs="Arial"/>
          <w:i/>
          <w:iCs/>
          <w:sz w:val="24"/>
          <w:szCs w:val="24"/>
        </w:rPr>
        <w:t>pvt.Ltd</w:t>
      </w:r>
      <w:proofErr w:type="spellEnd"/>
      <w:r w:rsidRPr="001F61CD">
        <w:rPr>
          <w:rFonts w:ascii="Arial" w:hAnsi="Arial" w:cs="Arial"/>
          <w:sz w:val="24"/>
          <w:szCs w:val="24"/>
        </w:rPr>
        <w:t>.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</w:t>
      </w:r>
    </w:p>
    <w:p w:rsidR="001F61CD" w:rsidRPr="001F61CD" w:rsidRDefault="001F61CD" w:rsidP="001F61CD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India. Retrieved June 16,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http://www.upsidelearning.com/game-based-learning.asp</w:t>
      </w:r>
    </w:p>
    <w:p w:rsid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gramStart"/>
      <w:r w:rsidRPr="001F61CD">
        <w:rPr>
          <w:rFonts w:ascii="Arial" w:hAnsi="Arial" w:cs="Arial"/>
          <w:sz w:val="24"/>
          <w:szCs w:val="24"/>
        </w:rPr>
        <w:t xml:space="preserve">Weber, M. (2011) Harvard </w:t>
      </w:r>
      <w:proofErr w:type="spellStart"/>
      <w:r w:rsidRPr="001F61CD">
        <w:rPr>
          <w:rFonts w:ascii="Arial" w:hAnsi="Arial" w:cs="Arial"/>
          <w:sz w:val="24"/>
          <w:szCs w:val="24"/>
        </w:rPr>
        <w:t>EdCast</w:t>
      </w:r>
      <w:proofErr w:type="spellEnd"/>
      <w:r w:rsidRPr="001F61CD">
        <w:rPr>
          <w:rFonts w:ascii="Arial" w:hAnsi="Arial" w:cs="Arial"/>
          <w:sz w:val="24"/>
          <w:szCs w:val="24"/>
        </w:rPr>
        <w:t xml:space="preserve">, </w:t>
      </w:r>
      <w:r w:rsidRPr="001F61CD">
        <w:rPr>
          <w:rFonts w:ascii="Arial" w:hAnsi="Arial" w:cs="Arial"/>
          <w:i/>
          <w:iCs/>
          <w:sz w:val="24"/>
          <w:szCs w:val="24"/>
        </w:rPr>
        <w:t>Harvard University</w:t>
      </w:r>
      <w:r w:rsidRPr="001F61CD">
        <w:rPr>
          <w:rFonts w:ascii="Arial" w:hAnsi="Arial" w:cs="Arial"/>
          <w:sz w:val="24"/>
          <w:szCs w:val="24"/>
        </w:rPr>
        <w:t>, MA.</w:t>
      </w:r>
      <w:proofErr w:type="gramEnd"/>
      <w:r w:rsidRPr="001F61CD">
        <w:rPr>
          <w:rFonts w:ascii="Arial" w:hAnsi="Arial" w:cs="Arial"/>
          <w:sz w:val="24"/>
          <w:szCs w:val="24"/>
        </w:rPr>
        <w:t xml:space="preserve"> Retrieved </w:t>
      </w:r>
    </w:p>
    <w:p w:rsidR="001F61CD" w:rsidRPr="001F61CD" w:rsidRDefault="001F61CD" w:rsidP="001F61CD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>June 16, 2011 from</w:t>
      </w:r>
    </w:p>
    <w:p w:rsidR="001F61CD" w:rsidRPr="001F61CD" w:rsidRDefault="001F61CD" w:rsidP="001F61CD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1F61CD">
        <w:rPr>
          <w:rFonts w:ascii="Arial" w:hAnsi="Arial" w:cs="Arial"/>
          <w:sz w:val="24"/>
          <w:szCs w:val="24"/>
        </w:rPr>
        <w:tab/>
        <w:t>http://www.gse.harvard.edu/feed/</w:t>
      </w:r>
    </w:p>
    <w:p w:rsidR="00C80A28" w:rsidRPr="00C80A28" w:rsidRDefault="00C80A28" w:rsidP="00C80A28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CE27FC" w:rsidRDefault="00CE27FC" w:rsidP="006E0E2E">
      <w:pPr>
        <w:spacing w:line="480" w:lineRule="auto"/>
        <w:rPr>
          <w:rFonts w:ascii="Arial" w:hAnsi="Arial" w:cs="Arial"/>
        </w:rPr>
      </w:pPr>
    </w:p>
    <w:sectPr w:rsidR="00CE27FC" w:rsidSect="00A16448">
      <w:head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7362" w:rsidRDefault="00557362" w:rsidP="00CE27FC">
      <w:pPr>
        <w:spacing w:after="0" w:line="240" w:lineRule="auto"/>
      </w:pPr>
      <w:r>
        <w:separator/>
      </w:r>
    </w:p>
  </w:endnote>
  <w:endnote w:type="continuationSeparator" w:id="0">
    <w:p w:rsidR="00557362" w:rsidRDefault="00557362" w:rsidP="00CE27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7362" w:rsidRDefault="00557362" w:rsidP="00CE27FC">
      <w:pPr>
        <w:spacing w:after="0" w:line="240" w:lineRule="auto"/>
      </w:pPr>
      <w:r>
        <w:separator/>
      </w:r>
    </w:p>
  </w:footnote>
  <w:footnote w:type="continuationSeparator" w:id="0">
    <w:p w:rsidR="00557362" w:rsidRDefault="00557362" w:rsidP="00CE27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0E2E" w:rsidRDefault="001F61CD" w:rsidP="00CE27FC">
    <w:pPr>
      <w:pStyle w:val="Header"/>
    </w:pPr>
    <w:r>
      <w:t>FUTURE OF E-LEARNING</w:t>
    </w:r>
    <w:r w:rsidR="00C80A28">
      <w:tab/>
    </w:r>
    <w:r w:rsidR="008C640B">
      <w:t xml:space="preserve">                                             </w:t>
    </w:r>
    <w:r w:rsidR="006E0E2E">
      <w:t xml:space="preserve">   </w:t>
    </w:r>
    <w:r w:rsidR="006E0E2E">
      <w:tab/>
    </w:r>
    <w:sdt>
      <w:sdtPr>
        <w:id w:val="-1939275095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E24A0A">
          <w:fldChar w:fldCharType="begin"/>
        </w:r>
        <w:r w:rsidR="006E0E2E">
          <w:instrText xml:space="preserve"> PAGE   \* MERGEFORMAT </w:instrText>
        </w:r>
        <w:r w:rsidR="00E24A0A">
          <w:fldChar w:fldCharType="separate"/>
        </w:r>
        <w:r w:rsidR="00EF0348">
          <w:rPr>
            <w:noProof/>
          </w:rPr>
          <w:t>3</w:t>
        </w:r>
        <w:r w:rsidR="00E24A0A">
          <w:rPr>
            <w:noProof/>
          </w:rPr>
          <w:fldChar w:fldCharType="end"/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3in;height:3in" o:bullet="t"/>
    </w:pict>
  </w:numPicBullet>
  <w:numPicBullet w:numPicBulletId="1">
    <w:pict>
      <v:shape id="_x0000_i1039" type="#_x0000_t75" style="width:3in;height:3in" o:bullet="t"/>
    </w:pict>
  </w:numPicBullet>
  <w:numPicBullet w:numPicBulletId="2">
    <w:pict>
      <v:shape id="_x0000_i1040" type="#_x0000_t75" style="width:3in;height:3in" o:bullet="t"/>
    </w:pict>
  </w:numPicBullet>
  <w:numPicBullet w:numPicBulletId="3">
    <w:pict>
      <v:shape id="_x0000_i1041" type="#_x0000_t75" style="width:3in;height:3in" o:bullet="t"/>
    </w:pict>
  </w:numPicBullet>
  <w:numPicBullet w:numPicBulletId="4">
    <w:pict>
      <v:shape id="_x0000_i1042" type="#_x0000_t75" style="width:3in;height:3in" o:bullet="t"/>
    </w:pict>
  </w:numPicBullet>
  <w:numPicBullet w:numPicBulletId="5">
    <w:pict>
      <v:shape id="_x0000_i1043" type="#_x0000_t75" style="width:3in;height:3in" o:bullet="t"/>
    </w:pict>
  </w:numPicBullet>
  <w:abstractNum w:abstractNumId="0">
    <w:nsid w:val="028A0AE4"/>
    <w:multiLevelType w:val="multilevel"/>
    <w:tmpl w:val="048834B2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9415414"/>
    <w:multiLevelType w:val="hybridMultilevel"/>
    <w:tmpl w:val="89FC198A"/>
    <w:lvl w:ilvl="0" w:tplc="3B7C58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3811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1026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7641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5C01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05A32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0AED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3858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89484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A803A39"/>
    <w:multiLevelType w:val="hybridMultilevel"/>
    <w:tmpl w:val="241ED8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16A"/>
    <w:rsid w:val="00010FCF"/>
    <w:rsid w:val="000B21F6"/>
    <w:rsid w:val="000C64A6"/>
    <w:rsid w:val="000F4D9C"/>
    <w:rsid w:val="0010220E"/>
    <w:rsid w:val="001033D1"/>
    <w:rsid w:val="00117C78"/>
    <w:rsid w:val="00125A0F"/>
    <w:rsid w:val="00147A18"/>
    <w:rsid w:val="00163614"/>
    <w:rsid w:val="00164EB5"/>
    <w:rsid w:val="001E7BD5"/>
    <w:rsid w:val="001F3D08"/>
    <w:rsid w:val="001F61CD"/>
    <w:rsid w:val="0022056F"/>
    <w:rsid w:val="0023467B"/>
    <w:rsid w:val="00255F47"/>
    <w:rsid w:val="0025698C"/>
    <w:rsid w:val="002743E7"/>
    <w:rsid w:val="0028277B"/>
    <w:rsid w:val="002D54E8"/>
    <w:rsid w:val="002E0A35"/>
    <w:rsid w:val="00336C6E"/>
    <w:rsid w:val="003627F0"/>
    <w:rsid w:val="003C50BB"/>
    <w:rsid w:val="003F5882"/>
    <w:rsid w:val="00401A49"/>
    <w:rsid w:val="004144DB"/>
    <w:rsid w:val="004148DD"/>
    <w:rsid w:val="004428D2"/>
    <w:rsid w:val="00457C67"/>
    <w:rsid w:val="00463DFA"/>
    <w:rsid w:val="00481A92"/>
    <w:rsid w:val="00496770"/>
    <w:rsid w:val="004B1CDC"/>
    <w:rsid w:val="004C71DC"/>
    <w:rsid w:val="004D1B74"/>
    <w:rsid w:val="004F5E86"/>
    <w:rsid w:val="00557362"/>
    <w:rsid w:val="0057298E"/>
    <w:rsid w:val="0058509D"/>
    <w:rsid w:val="005A1752"/>
    <w:rsid w:val="005C2238"/>
    <w:rsid w:val="005F3647"/>
    <w:rsid w:val="005F41A4"/>
    <w:rsid w:val="006051D2"/>
    <w:rsid w:val="006057D4"/>
    <w:rsid w:val="00623C0D"/>
    <w:rsid w:val="0064488A"/>
    <w:rsid w:val="0068649B"/>
    <w:rsid w:val="006A58C8"/>
    <w:rsid w:val="006A7AD2"/>
    <w:rsid w:val="006C49A7"/>
    <w:rsid w:val="006D5443"/>
    <w:rsid w:val="006E01CB"/>
    <w:rsid w:val="006E0E2E"/>
    <w:rsid w:val="006E25A6"/>
    <w:rsid w:val="00702EC8"/>
    <w:rsid w:val="007306C3"/>
    <w:rsid w:val="007932E2"/>
    <w:rsid w:val="007D29E9"/>
    <w:rsid w:val="007F74D2"/>
    <w:rsid w:val="007F7B0C"/>
    <w:rsid w:val="00810DE5"/>
    <w:rsid w:val="00816065"/>
    <w:rsid w:val="00820F79"/>
    <w:rsid w:val="00837844"/>
    <w:rsid w:val="008C640B"/>
    <w:rsid w:val="00940914"/>
    <w:rsid w:val="00976D5C"/>
    <w:rsid w:val="00977713"/>
    <w:rsid w:val="00992B61"/>
    <w:rsid w:val="009A30CB"/>
    <w:rsid w:val="009A37AD"/>
    <w:rsid w:val="009B1E0D"/>
    <w:rsid w:val="009B48A1"/>
    <w:rsid w:val="009C1AF9"/>
    <w:rsid w:val="009E5AFB"/>
    <w:rsid w:val="009F2F85"/>
    <w:rsid w:val="00A1042C"/>
    <w:rsid w:val="00A16448"/>
    <w:rsid w:val="00A259A2"/>
    <w:rsid w:val="00A35238"/>
    <w:rsid w:val="00A46A49"/>
    <w:rsid w:val="00A60DDB"/>
    <w:rsid w:val="00A62070"/>
    <w:rsid w:val="00A66C4E"/>
    <w:rsid w:val="00AA653D"/>
    <w:rsid w:val="00AD0A24"/>
    <w:rsid w:val="00AE716A"/>
    <w:rsid w:val="00B3277C"/>
    <w:rsid w:val="00B472BF"/>
    <w:rsid w:val="00B76ADA"/>
    <w:rsid w:val="00B84FDF"/>
    <w:rsid w:val="00C16FD0"/>
    <w:rsid w:val="00C6633C"/>
    <w:rsid w:val="00C80A28"/>
    <w:rsid w:val="00C85274"/>
    <w:rsid w:val="00CA5B37"/>
    <w:rsid w:val="00CD15AD"/>
    <w:rsid w:val="00CD4D08"/>
    <w:rsid w:val="00CE27FC"/>
    <w:rsid w:val="00D02A5D"/>
    <w:rsid w:val="00D057FB"/>
    <w:rsid w:val="00D266F7"/>
    <w:rsid w:val="00D422E4"/>
    <w:rsid w:val="00D437EA"/>
    <w:rsid w:val="00D46A6A"/>
    <w:rsid w:val="00D47EC0"/>
    <w:rsid w:val="00DA0C3D"/>
    <w:rsid w:val="00DE2921"/>
    <w:rsid w:val="00E24A0A"/>
    <w:rsid w:val="00E27009"/>
    <w:rsid w:val="00E6797C"/>
    <w:rsid w:val="00EB68A2"/>
    <w:rsid w:val="00EF0348"/>
    <w:rsid w:val="00F011A9"/>
    <w:rsid w:val="00F04DC0"/>
    <w:rsid w:val="00F123B8"/>
    <w:rsid w:val="00F357DD"/>
    <w:rsid w:val="00F43CC0"/>
    <w:rsid w:val="00F67AE7"/>
    <w:rsid w:val="00F70EA0"/>
    <w:rsid w:val="00F7493B"/>
    <w:rsid w:val="00F95327"/>
    <w:rsid w:val="00FF6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77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1A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57C67"/>
    <w:rPr>
      <w:color w:val="0F68AF"/>
      <w:u w:val="single"/>
    </w:rPr>
  </w:style>
  <w:style w:type="paragraph" w:styleId="NormalWeb">
    <w:name w:val="Normal (Web)"/>
    <w:basedOn w:val="Normal"/>
    <w:uiPriority w:val="99"/>
    <w:unhideWhenUsed/>
    <w:rsid w:val="00457C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259A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27FC"/>
  </w:style>
  <w:style w:type="paragraph" w:styleId="Footer">
    <w:name w:val="footer"/>
    <w:basedOn w:val="Normal"/>
    <w:link w:val="Foot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27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77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1A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57C67"/>
    <w:rPr>
      <w:color w:val="0F68AF"/>
      <w:u w:val="single"/>
    </w:rPr>
  </w:style>
  <w:style w:type="paragraph" w:styleId="NormalWeb">
    <w:name w:val="Normal (Web)"/>
    <w:basedOn w:val="Normal"/>
    <w:uiPriority w:val="99"/>
    <w:unhideWhenUsed/>
    <w:rsid w:val="00457C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259A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27FC"/>
  </w:style>
  <w:style w:type="paragraph" w:styleId="Footer">
    <w:name w:val="footer"/>
    <w:basedOn w:val="Normal"/>
    <w:link w:val="Foot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27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508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7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65139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6065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11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52946">
          <w:marLeft w:val="1125"/>
          <w:marRight w:val="4125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82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862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Office_PowerPoint_2007_Presentation1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305</Words>
  <Characters>1744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Altmaier</dc:creator>
  <cp:lastModifiedBy>Laura</cp:lastModifiedBy>
  <cp:revision>4</cp:revision>
  <dcterms:created xsi:type="dcterms:W3CDTF">2011-06-18T23:23:00Z</dcterms:created>
  <dcterms:modified xsi:type="dcterms:W3CDTF">2011-06-18T23:26:00Z</dcterms:modified>
</cp:coreProperties>
</file>